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CDF1" w14:textId="77777777" w:rsidR="00801199" w:rsidRDefault="00801199" w:rsidP="00A70B2F">
      <w:pPr>
        <w:spacing w:line="360" w:lineRule="auto"/>
        <w:jc w:val="center"/>
        <w:rPr>
          <w:rFonts w:ascii="Times New Roman" w:hAnsi="Times New Roman" w:cs="Times New Roman"/>
          <w:b/>
          <w:bCs/>
          <w:sz w:val="30"/>
          <w:szCs w:val="30"/>
          <w:lang w:val="fr-FR"/>
        </w:rPr>
      </w:pPr>
    </w:p>
    <w:p w14:paraId="20BCCFC3" w14:textId="4AF26606" w:rsidR="0033716C" w:rsidRPr="00A70B2F" w:rsidRDefault="00000000" w:rsidP="00A70B2F">
      <w:pPr>
        <w:spacing w:line="360" w:lineRule="auto"/>
        <w:jc w:val="center"/>
        <w:rPr>
          <w:rFonts w:ascii="Times New Roman" w:hAnsi="Times New Roman" w:cs="Times New Roman"/>
          <w:b/>
          <w:bCs/>
          <w:sz w:val="30"/>
          <w:szCs w:val="30"/>
          <w:lang w:val="fr-CA"/>
        </w:rPr>
      </w:pPr>
      <w:r w:rsidRPr="00A70B2F">
        <w:rPr>
          <w:rFonts w:ascii="Times New Roman" w:hAnsi="Times New Roman" w:cs="Times New Roman"/>
          <w:b/>
          <w:bCs/>
          <w:sz w:val="30"/>
          <w:szCs w:val="30"/>
          <w:lang w:val="fr-FR"/>
        </w:rPr>
        <w:t>Le dynamisme de la brillante culture traditionnelle chinoise</w:t>
      </w:r>
    </w:p>
    <w:p w14:paraId="067B1D5F" w14:textId="77777777" w:rsidR="0033716C" w:rsidRPr="00A70B2F" w:rsidRDefault="0033716C" w:rsidP="00A70B2F">
      <w:pPr>
        <w:spacing w:line="360" w:lineRule="auto"/>
        <w:rPr>
          <w:rFonts w:ascii="Times New Roman" w:hAnsi="Times New Roman" w:cs="Times New Roman"/>
          <w:sz w:val="24"/>
          <w:szCs w:val="24"/>
          <w:lang w:val="fr-FR"/>
        </w:rPr>
      </w:pPr>
    </w:p>
    <w:p w14:paraId="3C227B76" w14:textId="77777777" w:rsidR="0033716C" w:rsidRPr="00A70B2F" w:rsidRDefault="00000000" w:rsidP="00A70B2F">
      <w:pPr>
        <w:spacing w:line="360" w:lineRule="auto"/>
        <w:rPr>
          <w:rFonts w:ascii="Times New Roman" w:hAnsi="Times New Roman" w:cs="Times New Roman"/>
          <w:sz w:val="24"/>
          <w:szCs w:val="24"/>
          <w:lang w:val="fr-FR"/>
        </w:rPr>
      </w:pPr>
      <w:r w:rsidRPr="00A70B2F">
        <w:rPr>
          <w:rFonts w:ascii="Times New Roman" w:hAnsi="Times New Roman" w:cs="Times New Roman"/>
          <w:sz w:val="24"/>
          <w:szCs w:val="24"/>
          <w:lang w:val="fr-FR"/>
        </w:rPr>
        <w:tab/>
        <w:t xml:space="preserve">La brillante culture traditionnelle chinoise, qui manifeste un haut niveau d’érudition, est portée par l’abondante littérature classique, un patrimoine culturel très diversifié et de célèbres villes historiques et culturelles réparties dans tout le pays. Mais surtout, elle vit au travers notre peuple, notre vie, notre terroir, notre langue ainsi que nos us et coutumes. </w:t>
      </w:r>
      <w:bookmarkStart w:id="0" w:name="OLE_LINK2"/>
      <w:r w:rsidRPr="00A70B2F">
        <w:rPr>
          <w:rFonts w:ascii="Times New Roman" w:hAnsi="Times New Roman" w:cs="Times New Roman"/>
          <w:sz w:val="24"/>
          <w:szCs w:val="24"/>
          <w:lang w:val="fr-FR"/>
        </w:rPr>
        <w:t xml:space="preserve">Comme l’a souligné le Président Xi Jinping : « Nous devons nous efforcer de </w:t>
      </w:r>
      <w:bookmarkEnd w:id="0"/>
      <w:r w:rsidRPr="00A70B2F">
        <w:rPr>
          <w:rFonts w:ascii="Times New Roman" w:hAnsi="Times New Roman" w:cs="Times New Roman"/>
          <w:sz w:val="24"/>
          <w:szCs w:val="24"/>
          <w:lang w:val="fr-FR"/>
        </w:rPr>
        <w:t>tirer les ressources et la sagesse que recèle la brillante culture traditionnelle chinoise, formée et accumulée par le peuple chinois au cours des générations, mais aussi perpétuer cet ADN culturel, en extraire la substantifique moelle et déployer son charme spirituel. » Il nous faut prendre connaissance des innovations singulières, des concepts de valeur et des caractéristiques distinctives de la culture chinoise, et avoir pleinement conscience du dynamisme dont fait preuve la brillante culture traditionnelle chinoise.</w:t>
      </w:r>
    </w:p>
    <w:p w14:paraId="6D0EFAE8" w14:textId="394685E8" w:rsidR="0033716C" w:rsidRPr="00A70B2F" w:rsidRDefault="00000000" w:rsidP="00A70B2F">
      <w:pPr>
        <w:spacing w:line="360" w:lineRule="auto"/>
        <w:rPr>
          <w:rFonts w:ascii="Times New Roman" w:hAnsi="Times New Roman" w:cs="Times New Roman"/>
          <w:sz w:val="24"/>
          <w:szCs w:val="24"/>
          <w:lang w:val="fr-FR"/>
        </w:rPr>
      </w:pPr>
      <w:r w:rsidRPr="00A70B2F">
        <w:rPr>
          <w:rFonts w:ascii="Times New Roman" w:hAnsi="Times New Roman" w:cs="Times New Roman"/>
          <w:sz w:val="24"/>
          <w:szCs w:val="24"/>
          <w:lang w:val="fr-FR"/>
        </w:rPr>
        <w:tab/>
        <w:t>La civilisation chinoise possède des caractéristiques qui la distinguent nettement des autres grandes civilisations, passées ou présentes, qu’a connu</w:t>
      </w:r>
      <w:r w:rsidR="00852021" w:rsidRPr="00A70B2F">
        <w:rPr>
          <w:rFonts w:ascii="Times New Roman" w:hAnsi="Times New Roman" w:cs="Times New Roman" w:hint="eastAsia"/>
          <w:sz w:val="24"/>
          <w:szCs w:val="24"/>
          <w:lang w:val="fr-FR"/>
        </w:rPr>
        <w:t>es</w:t>
      </w:r>
      <w:r w:rsidRPr="00A70B2F">
        <w:rPr>
          <w:rFonts w:ascii="Times New Roman" w:hAnsi="Times New Roman" w:cs="Times New Roman"/>
          <w:sz w:val="24"/>
          <w:szCs w:val="24"/>
          <w:lang w:val="fr-FR"/>
        </w:rPr>
        <w:t xml:space="preserve"> notre monde. </w:t>
      </w:r>
      <w:r w:rsidR="00852021" w:rsidRPr="00A70B2F">
        <w:rPr>
          <w:rFonts w:ascii="Times New Roman" w:hAnsi="Times New Roman" w:cs="Times New Roman"/>
          <w:sz w:val="24"/>
          <w:szCs w:val="24"/>
          <w:lang w:val="fr-FR"/>
        </w:rPr>
        <w:t>À</w:t>
      </w:r>
      <w:r w:rsidRPr="00A70B2F">
        <w:rPr>
          <w:rFonts w:ascii="Times New Roman" w:hAnsi="Times New Roman" w:cs="Times New Roman"/>
          <w:sz w:val="24"/>
          <w:szCs w:val="24"/>
          <w:lang w:val="fr-FR"/>
        </w:rPr>
        <w:t xml:space="preserve"> titre d’exemple, la civilisation chinoise met en avant la motivation, chose qui apparaît clairement dans l’antique dicton « </w:t>
      </w:r>
      <w:r w:rsidR="00CD7091" w:rsidRPr="00A70B2F">
        <w:rPr>
          <w:rFonts w:ascii="Times New Roman" w:hAnsi="Times New Roman" w:cs="Times New Roman" w:hint="eastAsia"/>
          <w:sz w:val="24"/>
          <w:szCs w:val="24"/>
          <w:lang w:val="fr-FR"/>
        </w:rPr>
        <w:t>Comme</w:t>
      </w:r>
      <w:r w:rsidRPr="00A70B2F">
        <w:rPr>
          <w:rFonts w:ascii="Times New Roman" w:hAnsi="Times New Roman" w:cs="Times New Roman"/>
          <w:sz w:val="24"/>
          <w:szCs w:val="24"/>
          <w:lang w:val="fr-FR"/>
        </w:rPr>
        <w:t xml:space="preserve"> le Ciel est en </w:t>
      </w:r>
      <w:r w:rsidR="00CD7091" w:rsidRPr="00A70B2F">
        <w:rPr>
          <w:rFonts w:ascii="Times New Roman" w:hAnsi="Times New Roman" w:cs="Times New Roman"/>
          <w:sz w:val="24"/>
          <w:szCs w:val="24"/>
          <w:lang w:val="fr-FR"/>
        </w:rPr>
        <w:t>constant mouvement</w:t>
      </w:r>
      <w:r w:rsidRPr="00A70B2F">
        <w:rPr>
          <w:rFonts w:ascii="Times New Roman" w:hAnsi="Times New Roman" w:cs="Times New Roman"/>
          <w:sz w:val="24"/>
          <w:szCs w:val="24"/>
          <w:lang w:val="fr-FR"/>
        </w:rPr>
        <w:t xml:space="preserve">, l’homme </w:t>
      </w:r>
      <w:r w:rsidR="00CD7091" w:rsidRPr="00A70B2F">
        <w:rPr>
          <w:rFonts w:ascii="Times New Roman" w:hAnsi="Times New Roman" w:cs="Times New Roman"/>
          <w:sz w:val="24"/>
          <w:szCs w:val="24"/>
          <w:lang w:val="fr-FR"/>
        </w:rPr>
        <w:t xml:space="preserve">de bien </w:t>
      </w:r>
      <w:r w:rsidR="00EA2764" w:rsidRPr="00A70B2F">
        <w:rPr>
          <w:rFonts w:ascii="Times New Roman" w:hAnsi="Times New Roman" w:cs="Times New Roman"/>
          <w:sz w:val="24"/>
          <w:szCs w:val="24"/>
          <w:lang w:val="fr-FR"/>
        </w:rPr>
        <w:t>doit constamment s’efforcer de se perfectionner</w:t>
      </w:r>
      <w:r w:rsidRPr="00A70B2F">
        <w:rPr>
          <w:rFonts w:ascii="Times New Roman" w:hAnsi="Times New Roman" w:cs="Times New Roman"/>
          <w:sz w:val="24"/>
          <w:szCs w:val="24"/>
          <w:lang w:val="fr-FR"/>
        </w:rPr>
        <w:t> », soulignant que les individus doivent prendre le Ciel pour modèle et adopter une attitude positive vis-à-vis de la vie. La civilisation chinoise met également en avant la praticité, ce qui apparaît dans l’importance donnée à l’application des connaissances aux affaires de l’</w:t>
      </w:r>
      <w:r w:rsidR="00F91A3D">
        <w:rPr>
          <w:rFonts w:ascii="Times New Roman" w:hAnsi="Times New Roman" w:cs="Times New Roman"/>
          <w:sz w:val="24"/>
          <w:szCs w:val="24"/>
          <w:lang w:val="fr-CA"/>
        </w:rPr>
        <w:t>É</w:t>
      </w:r>
      <w:r w:rsidRPr="00A70B2F">
        <w:rPr>
          <w:rFonts w:ascii="Times New Roman" w:hAnsi="Times New Roman" w:cs="Times New Roman"/>
          <w:sz w:val="24"/>
          <w:szCs w:val="24"/>
          <w:lang w:val="fr-FR"/>
        </w:rPr>
        <w:t>tat. Une des principales raisons pour laquelle Confucius a été considéré comme un « sage »</w:t>
      </w:r>
      <w:r w:rsidR="006E7C28" w:rsidRPr="00A70B2F">
        <w:rPr>
          <w:rFonts w:ascii="Times New Roman" w:hAnsi="Times New Roman" w:cs="Times New Roman"/>
          <w:sz w:val="24"/>
          <w:szCs w:val="24"/>
          <w:lang w:val="fr-FR"/>
        </w:rPr>
        <w:t xml:space="preserve"> dans l’</w:t>
      </w:r>
      <w:r w:rsidR="00D140C3">
        <w:rPr>
          <w:rFonts w:ascii="Times New Roman" w:hAnsi="Times New Roman" w:cs="Times New Roman"/>
          <w:sz w:val="24"/>
          <w:szCs w:val="24"/>
          <w:lang w:val="fr-FR"/>
        </w:rPr>
        <w:t>a</w:t>
      </w:r>
      <w:r w:rsidR="006E7C28" w:rsidRPr="00A70B2F">
        <w:rPr>
          <w:rFonts w:ascii="Times New Roman" w:hAnsi="Times New Roman" w:cs="Times New Roman"/>
          <w:sz w:val="24"/>
          <w:szCs w:val="24"/>
          <w:lang w:val="fr-FR"/>
        </w:rPr>
        <w:t>ntiquité,</w:t>
      </w:r>
      <w:r w:rsidRPr="00A70B2F">
        <w:rPr>
          <w:rFonts w:ascii="Times New Roman" w:hAnsi="Times New Roman" w:cs="Times New Roman"/>
          <w:sz w:val="24"/>
          <w:szCs w:val="24"/>
          <w:lang w:val="fr-FR"/>
        </w:rPr>
        <w:t xml:space="preserve"> réside dans les efforts qu’il a déployé</w:t>
      </w:r>
      <w:r w:rsidR="00363521" w:rsidRPr="00A70B2F">
        <w:rPr>
          <w:rFonts w:ascii="Times New Roman" w:hAnsi="Times New Roman" w:cs="Times New Roman"/>
          <w:sz w:val="24"/>
          <w:szCs w:val="24"/>
          <w:lang w:val="fr-FR"/>
        </w:rPr>
        <w:t>s</w:t>
      </w:r>
      <w:r w:rsidRPr="00A70B2F">
        <w:rPr>
          <w:rFonts w:ascii="Times New Roman" w:hAnsi="Times New Roman" w:cs="Times New Roman"/>
          <w:sz w:val="24"/>
          <w:szCs w:val="24"/>
          <w:lang w:val="fr-FR"/>
        </w:rPr>
        <w:t xml:space="preserve"> pour changer l’éthique de la société dans laquelle il vivait, aussi bien par son caractère, ses actes ou ses paroles. Il espérait ainsi que « l’Empire tout entier renoue avec la bonté. »</w:t>
      </w:r>
    </w:p>
    <w:p w14:paraId="0748129F" w14:textId="4DFD057B" w:rsidR="00D32631" w:rsidRPr="00A70B2F" w:rsidRDefault="00000000" w:rsidP="00A70B2F">
      <w:pPr>
        <w:spacing w:line="360" w:lineRule="auto"/>
        <w:rPr>
          <w:rFonts w:ascii="Times New Roman" w:hAnsi="Times New Roman" w:cs="Times New Roman"/>
          <w:sz w:val="24"/>
          <w:szCs w:val="24"/>
          <w:lang w:val="fr-FR"/>
        </w:rPr>
      </w:pPr>
      <w:r w:rsidRPr="00A70B2F">
        <w:rPr>
          <w:rFonts w:ascii="Times New Roman" w:hAnsi="Times New Roman" w:cs="Times New Roman"/>
          <w:sz w:val="24"/>
          <w:szCs w:val="24"/>
          <w:lang w:val="fr-FR"/>
        </w:rPr>
        <w:tab/>
        <w:t xml:space="preserve">L’histoire du développement de la civilisation humaine nous montre que les cultures valorisent, chacune, des choses différentes. Ainsi, certaines valorisent les </w:t>
      </w:r>
      <w:r w:rsidRPr="00A70B2F">
        <w:rPr>
          <w:rFonts w:ascii="Times New Roman" w:hAnsi="Times New Roman" w:cs="Times New Roman"/>
          <w:sz w:val="24"/>
          <w:szCs w:val="24"/>
          <w:lang w:val="fr-FR"/>
        </w:rPr>
        <w:lastRenderedPageBreak/>
        <w:t xml:space="preserve">lettres, tandis que d’autres valorisent l’art militaire. De ces disparités résultent les trajectoires différenciées que connaissent les cultures. La brillante culture traditionnelle chinoise valorise elle aussi certaines choses, par exemple la vertu. Cette estime pour la vertu est </w:t>
      </w:r>
      <w:r w:rsidR="00CC5B08" w:rsidRPr="00A70B2F">
        <w:rPr>
          <w:rFonts w:ascii="Times New Roman" w:hAnsi="Times New Roman" w:cs="Times New Roman"/>
          <w:sz w:val="24"/>
          <w:szCs w:val="24"/>
          <w:lang w:val="fr-FR"/>
        </w:rPr>
        <w:t>une</w:t>
      </w:r>
      <w:r w:rsidRPr="00A70B2F">
        <w:rPr>
          <w:rFonts w:ascii="Times New Roman" w:hAnsi="Times New Roman" w:cs="Times New Roman"/>
          <w:sz w:val="24"/>
          <w:szCs w:val="24"/>
          <w:lang w:val="fr-FR"/>
        </w:rPr>
        <w:t xml:space="preserve"> grande caractéristique de la brillante culture traditionnelle chinoise. </w:t>
      </w:r>
      <w:r w:rsidR="00CC5B08" w:rsidRPr="00A70B2F">
        <w:rPr>
          <w:rFonts w:ascii="Times New Roman" w:hAnsi="Times New Roman" w:cs="Times New Roman"/>
          <w:sz w:val="24"/>
          <w:szCs w:val="24"/>
          <w:lang w:val="fr-FR"/>
        </w:rPr>
        <w:t>À</w:t>
      </w:r>
      <w:r w:rsidRPr="00A70B2F">
        <w:rPr>
          <w:rFonts w:ascii="Times New Roman" w:hAnsi="Times New Roman" w:cs="Times New Roman"/>
          <w:sz w:val="24"/>
          <w:szCs w:val="24"/>
          <w:lang w:val="fr-FR"/>
        </w:rPr>
        <w:t xml:space="preserve"> l’attention des dirigeants, les sages et les saints de l’</w:t>
      </w:r>
      <w:r w:rsidR="00D140C3">
        <w:rPr>
          <w:rFonts w:ascii="Times New Roman" w:hAnsi="Times New Roman" w:cs="Times New Roman"/>
          <w:sz w:val="24"/>
          <w:szCs w:val="24"/>
          <w:lang w:val="fr-FR"/>
        </w:rPr>
        <w:t>a</w:t>
      </w:r>
      <w:r w:rsidRPr="00A70B2F">
        <w:rPr>
          <w:rFonts w:ascii="Times New Roman" w:hAnsi="Times New Roman" w:cs="Times New Roman"/>
          <w:sz w:val="24"/>
          <w:szCs w:val="24"/>
          <w:lang w:val="fr-FR"/>
        </w:rPr>
        <w:t>ntiquité prônaient les concepts, vus comme indissociables, de « </w:t>
      </w:r>
      <w:bookmarkStart w:id="1" w:name="_Hlk213778228"/>
      <w:r w:rsidRPr="00A70B2F">
        <w:rPr>
          <w:rFonts w:ascii="Times New Roman" w:hAnsi="Times New Roman" w:cs="Times New Roman"/>
          <w:sz w:val="24"/>
          <w:szCs w:val="24"/>
          <w:lang w:val="fr-FR"/>
        </w:rPr>
        <w:t>correction des défauts, ordre dans la famille, bonne gouvernance, empire en paix</w:t>
      </w:r>
      <w:bookmarkEnd w:id="1"/>
      <w:r w:rsidRPr="00A70B2F">
        <w:rPr>
          <w:rFonts w:ascii="Times New Roman" w:hAnsi="Times New Roman" w:cs="Times New Roman"/>
          <w:sz w:val="24"/>
          <w:szCs w:val="24"/>
          <w:lang w:val="fr-FR"/>
        </w:rPr>
        <w:t xml:space="preserve"> » ou encore de «sainteté intérieure et royauté extérieure. » Cela signifie que quiconque </w:t>
      </w:r>
      <w:r w:rsidRPr="00824140">
        <w:rPr>
          <w:rFonts w:ascii="Times New Roman" w:hAnsi="Times New Roman" w:cs="Times New Roman"/>
          <w:sz w:val="24"/>
          <w:szCs w:val="24"/>
          <w:lang w:val="fr-FR"/>
        </w:rPr>
        <w:t>souhaite</w:t>
      </w:r>
      <w:r w:rsidRPr="00A70B2F">
        <w:rPr>
          <w:rFonts w:ascii="Times New Roman" w:hAnsi="Times New Roman" w:cs="Times New Roman"/>
          <w:sz w:val="24"/>
          <w:szCs w:val="24"/>
          <w:lang w:val="fr-FR"/>
        </w:rPr>
        <w:t xml:space="preserve"> bien administrer son </w:t>
      </w:r>
      <w:r w:rsidR="0011143F">
        <w:rPr>
          <w:rFonts w:ascii="Times New Roman" w:hAnsi="Times New Roman" w:cs="Times New Roman"/>
          <w:sz w:val="24"/>
          <w:szCs w:val="24"/>
          <w:lang w:val="fr-FR"/>
        </w:rPr>
        <w:t>É</w:t>
      </w:r>
      <w:r w:rsidRPr="00A70B2F">
        <w:rPr>
          <w:rFonts w:ascii="Times New Roman" w:hAnsi="Times New Roman" w:cs="Times New Roman"/>
          <w:sz w:val="24"/>
          <w:szCs w:val="24"/>
          <w:lang w:val="fr-FR"/>
        </w:rPr>
        <w:t xml:space="preserve">tat et, consécutivement, assurer la paix dans l’empire ne pouvait pas uniquement se reposer sur l’autorité royale, il lui fallait adopter une personnalité de sage. </w:t>
      </w:r>
      <w:bookmarkStart w:id="2" w:name="_Hlk213770531"/>
      <w:r w:rsidRPr="00A70B2F">
        <w:rPr>
          <w:rFonts w:ascii="Times New Roman" w:hAnsi="Times New Roman" w:cs="Times New Roman"/>
          <w:sz w:val="24"/>
          <w:szCs w:val="24"/>
          <w:lang w:val="fr-FR"/>
        </w:rPr>
        <w:t>Concernant la gouvernance de l’</w:t>
      </w:r>
      <w:r w:rsidR="005B0294">
        <w:rPr>
          <w:rFonts w:ascii="Times New Roman" w:hAnsi="Times New Roman" w:cs="Times New Roman"/>
          <w:sz w:val="24"/>
          <w:szCs w:val="24"/>
          <w:lang w:val="fr-FR"/>
        </w:rPr>
        <w:t>É</w:t>
      </w:r>
      <w:r w:rsidRPr="00A70B2F">
        <w:rPr>
          <w:rFonts w:ascii="Times New Roman" w:hAnsi="Times New Roman" w:cs="Times New Roman"/>
          <w:sz w:val="24"/>
          <w:szCs w:val="24"/>
          <w:lang w:val="fr-FR"/>
        </w:rPr>
        <w:t xml:space="preserve">tat, les penseurs confucéens accordaient une grande importance </w:t>
      </w:r>
      <w:r w:rsidR="00177AC9" w:rsidRPr="00A70B2F">
        <w:rPr>
          <w:rFonts w:ascii="Times New Roman" w:hAnsi="Times New Roman" w:cs="Times New Roman"/>
          <w:sz w:val="24"/>
          <w:szCs w:val="24"/>
          <w:lang w:val="fr-FR"/>
        </w:rPr>
        <w:t>à</w:t>
      </w:r>
      <w:r w:rsidRPr="00A70B2F">
        <w:rPr>
          <w:rFonts w:ascii="Times New Roman" w:hAnsi="Times New Roman" w:cs="Times New Roman"/>
          <w:sz w:val="24"/>
          <w:szCs w:val="24"/>
          <w:lang w:val="fr-FR"/>
        </w:rPr>
        <w:t xml:space="preserve"> la vertu</w:t>
      </w:r>
      <w:r w:rsidR="007C4621"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xml:space="preserve"> la vertu est mobilisée en tant que moyen</w:t>
      </w:r>
      <w:r w:rsidR="001E57CB" w:rsidRPr="00A70B2F">
        <w:rPr>
          <w:rFonts w:ascii="Times New Roman" w:hAnsi="Times New Roman" w:cs="Times New Roman"/>
          <w:sz w:val="24"/>
          <w:szCs w:val="24"/>
          <w:lang w:val="fr-FR"/>
        </w:rPr>
        <w:t xml:space="preserve"> </w:t>
      </w:r>
      <w:r w:rsidRPr="00A70B2F">
        <w:rPr>
          <w:rFonts w:ascii="Times New Roman" w:hAnsi="Times New Roman" w:cs="Times New Roman"/>
          <w:sz w:val="24"/>
          <w:szCs w:val="24"/>
          <w:lang w:val="fr-FR"/>
        </w:rPr>
        <w:t>pour gouverne</w:t>
      </w:r>
      <w:r w:rsidR="001E57CB" w:rsidRPr="00A70B2F">
        <w:rPr>
          <w:rFonts w:ascii="Times New Roman" w:hAnsi="Times New Roman" w:cs="Times New Roman"/>
          <w:sz w:val="24"/>
          <w:szCs w:val="24"/>
          <w:lang w:val="fr-FR"/>
        </w:rPr>
        <w:t>r</w:t>
      </w:r>
      <w:r w:rsidRPr="00A70B2F">
        <w:rPr>
          <w:rFonts w:ascii="Times New Roman" w:hAnsi="Times New Roman" w:cs="Times New Roman"/>
          <w:sz w:val="24"/>
          <w:szCs w:val="24"/>
          <w:lang w:val="fr-FR"/>
        </w:rPr>
        <w:t xml:space="preserve"> l’</w:t>
      </w:r>
      <w:r w:rsidR="00A164BA">
        <w:rPr>
          <w:rFonts w:ascii="Times New Roman" w:hAnsi="Times New Roman" w:cs="Times New Roman"/>
          <w:sz w:val="24"/>
          <w:szCs w:val="24"/>
          <w:lang w:val="fr-FR"/>
        </w:rPr>
        <w:t>É</w:t>
      </w:r>
      <w:r w:rsidRPr="00A70B2F">
        <w:rPr>
          <w:rFonts w:ascii="Times New Roman" w:hAnsi="Times New Roman" w:cs="Times New Roman"/>
          <w:sz w:val="24"/>
          <w:szCs w:val="24"/>
          <w:lang w:val="fr-FR"/>
        </w:rPr>
        <w:t xml:space="preserve">tat et guider le peuple. </w:t>
      </w:r>
      <w:bookmarkEnd w:id="2"/>
      <w:r w:rsidRPr="00A70B2F">
        <w:rPr>
          <w:rFonts w:ascii="Times New Roman" w:hAnsi="Times New Roman" w:cs="Times New Roman"/>
          <w:sz w:val="24"/>
          <w:szCs w:val="24"/>
          <w:lang w:val="fr-FR"/>
        </w:rPr>
        <w:t>Il s’agissait de la condition sine qua non pour obtenir l’adhésion du peuple, et parvenir à la bonne gouvernance de l’</w:t>
      </w:r>
      <w:r w:rsidR="008B57D9">
        <w:rPr>
          <w:rFonts w:ascii="Times New Roman" w:hAnsi="Times New Roman" w:cs="Times New Roman"/>
          <w:sz w:val="24"/>
          <w:szCs w:val="24"/>
          <w:lang w:val="fr-FR"/>
        </w:rPr>
        <w:t>É</w:t>
      </w:r>
      <w:r w:rsidRPr="00A70B2F">
        <w:rPr>
          <w:rFonts w:ascii="Times New Roman" w:hAnsi="Times New Roman" w:cs="Times New Roman"/>
          <w:sz w:val="24"/>
          <w:szCs w:val="24"/>
          <w:lang w:val="fr-FR"/>
        </w:rPr>
        <w:t xml:space="preserve">tat. </w:t>
      </w:r>
    </w:p>
    <w:p w14:paraId="3ADC3938" w14:textId="5CC76404" w:rsidR="00591B17" w:rsidRPr="00A70B2F" w:rsidRDefault="00000000" w:rsidP="00A70B2F">
      <w:pPr>
        <w:spacing w:line="360" w:lineRule="auto"/>
        <w:ind w:firstLineChars="150" w:firstLine="360"/>
        <w:rPr>
          <w:rFonts w:ascii="Times New Roman" w:hAnsi="Times New Roman" w:cs="Times New Roman"/>
          <w:sz w:val="24"/>
          <w:szCs w:val="24"/>
          <w:lang w:val="fr-FR"/>
        </w:rPr>
      </w:pPr>
      <w:r w:rsidRPr="00A70B2F">
        <w:rPr>
          <w:rFonts w:ascii="Times New Roman" w:hAnsi="Times New Roman" w:cs="Times New Roman"/>
          <w:sz w:val="24"/>
          <w:szCs w:val="24"/>
          <w:lang w:val="fr-FR"/>
        </w:rPr>
        <w:t>Autre exemple, la valorisation de l’unicité. Ce qui est entendu ici par le terme « unicité », c’est la globalité, l’</w:t>
      </w:r>
      <w:r w:rsidR="006C07F0" w:rsidRPr="00A70B2F">
        <w:rPr>
          <w:rFonts w:ascii="Times New Roman" w:hAnsi="Times New Roman" w:cs="Times New Roman"/>
          <w:sz w:val="24"/>
          <w:szCs w:val="24"/>
          <w:lang w:val="fr-FR"/>
        </w:rPr>
        <w:t>intégrité</w:t>
      </w:r>
      <w:r w:rsidRPr="00A70B2F">
        <w:rPr>
          <w:rFonts w:ascii="Times New Roman" w:hAnsi="Times New Roman" w:cs="Times New Roman"/>
          <w:sz w:val="24"/>
          <w:szCs w:val="24"/>
          <w:lang w:val="fr-FR"/>
        </w:rPr>
        <w:t>. La brillante culture traditionnelle chinoise a unifié morale, rapports familiaux, relations sociales entre individus, croyance, concepts, existence et nature. Dans l’</w:t>
      </w:r>
      <w:r w:rsidR="00D140C3">
        <w:rPr>
          <w:rFonts w:ascii="Times New Roman" w:hAnsi="Times New Roman" w:cs="Times New Roman"/>
          <w:sz w:val="24"/>
          <w:szCs w:val="24"/>
          <w:lang w:val="fr-FR"/>
        </w:rPr>
        <w:t>a</w:t>
      </w:r>
      <w:r w:rsidRPr="00A70B2F">
        <w:rPr>
          <w:rFonts w:ascii="Times New Roman" w:hAnsi="Times New Roman" w:cs="Times New Roman"/>
          <w:sz w:val="24"/>
          <w:szCs w:val="24"/>
          <w:lang w:val="fr-FR"/>
        </w:rPr>
        <w:t>ntiquité, il était souvent question « d’Unité entre le Ciel et l’homme » et « d’Interaction entre le Ciel et l’homme. » Ce mode de pensée consistant à unifier nature et relations sociales, moral</w:t>
      </w:r>
      <w:r w:rsidR="00591B17" w:rsidRPr="00A70B2F">
        <w:rPr>
          <w:rFonts w:ascii="Times New Roman" w:hAnsi="Times New Roman" w:cs="Times New Roman"/>
          <w:sz w:val="24"/>
          <w:szCs w:val="24"/>
          <w:lang w:val="fr-FR"/>
        </w:rPr>
        <w:t>e</w:t>
      </w:r>
      <w:r w:rsidRPr="00A70B2F">
        <w:rPr>
          <w:rFonts w:ascii="Times New Roman" w:hAnsi="Times New Roman" w:cs="Times New Roman"/>
          <w:sz w:val="24"/>
          <w:szCs w:val="24"/>
          <w:lang w:val="fr-FR"/>
        </w:rPr>
        <w:t xml:space="preserve"> et politique, croyance et prédispositions, constitue l’exaltation même du principe d’unicité. </w:t>
      </w:r>
    </w:p>
    <w:p w14:paraId="4802A380" w14:textId="7F4BBA3A" w:rsidR="0033716C" w:rsidRPr="00A70B2F" w:rsidRDefault="00000000" w:rsidP="00A70B2F">
      <w:pPr>
        <w:spacing w:line="360" w:lineRule="auto"/>
        <w:ind w:firstLineChars="150" w:firstLine="360"/>
        <w:rPr>
          <w:rFonts w:ascii="Times New Roman" w:hAnsi="Times New Roman" w:cs="Times New Roman"/>
          <w:sz w:val="24"/>
          <w:szCs w:val="24"/>
          <w:lang w:val="fr-FR"/>
        </w:rPr>
      </w:pPr>
      <w:r w:rsidRPr="00A70B2F">
        <w:rPr>
          <w:rFonts w:ascii="Times New Roman" w:hAnsi="Times New Roman" w:cs="Times New Roman"/>
          <w:sz w:val="24"/>
          <w:szCs w:val="24"/>
          <w:lang w:val="fr-FR"/>
        </w:rPr>
        <w:t xml:space="preserve">Il y a également la valorisation du changement. Certaines citations issues des </w:t>
      </w:r>
      <w:r w:rsidR="00591B17" w:rsidRPr="00A70B2F">
        <w:rPr>
          <w:rFonts w:ascii="Times New Roman" w:eastAsia="等线" w:hAnsi="Times New Roman" w:cs="Times New Roman"/>
          <w:sz w:val="24"/>
          <w:szCs w:val="24"/>
          <w:lang w:val="fr-FR"/>
        </w:rPr>
        <w:t>œ</w:t>
      </w:r>
      <w:r w:rsidRPr="00A70B2F">
        <w:rPr>
          <w:rFonts w:ascii="Times New Roman" w:hAnsi="Times New Roman" w:cs="Times New Roman"/>
          <w:sz w:val="24"/>
          <w:szCs w:val="24"/>
          <w:lang w:val="fr-FR"/>
        </w:rPr>
        <w:t xml:space="preserve">uvres classiques reflètent cette estime accordée au changement, comme cette phrase du </w:t>
      </w:r>
      <w:r w:rsidRPr="00A70B2F">
        <w:rPr>
          <w:rFonts w:ascii="Times New Roman" w:hAnsi="Times New Roman" w:cs="Times New Roman"/>
          <w:i/>
          <w:sz w:val="24"/>
          <w:szCs w:val="24"/>
          <w:lang w:val="fr-FR"/>
        </w:rPr>
        <w:t>Classique des mutations</w:t>
      </w:r>
      <w:r w:rsidRPr="00A70B2F">
        <w:rPr>
          <w:rFonts w:ascii="Times New Roman" w:hAnsi="Times New Roman" w:cs="Times New Roman"/>
          <w:sz w:val="24"/>
          <w:szCs w:val="24"/>
          <w:lang w:val="fr-FR"/>
        </w:rPr>
        <w:t xml:space="preserve"> : « Lorsque des changements atteignent leur terme, un nouveau changement survient, et quand ce dernier s’est bien mis en marche, il se poursuit longtemps », ou encore quand Zhuangzi parle de « changement selon le cours du temps. » Cette valorisation du changement a permis à la nation chinoise d’envisager les problèmes sous l’angle du développement, d’intégrer et d’apprendre de manière active différentes sortes de choses, en plus de ne pas craindre le changement et d’oser entrer en révolution, permettant à la civilisation chinoise de se maintenir jusqu’à </w:t>
      </w:r>
      <w:r w:rsidRPr="00A70B2F">
        <w:rPr>
          <w:rFonts w:ascii="Times New Roman" w:hAnsi="Times New Roman" w:cs="Times New Roman"/>
          <w:sz w:val="24"/>
          <w:szCs w:val="24"/>
          <w:lang w:val="fr-FR"/>
        </w:rPr>
        <w:lastRenderedPageBreak/>
        <w:t xml:space="preserve">aujourd’hui. </w:t>
      </w:r>
    </w:p>
    <w:p w14:paraId="114495EA" w14:textId="7347D1C3" w:rsidR="00801199" w:rsidRDefault="00000000" w:rsidP="00A70B2F">
      <w:pPr>
        <w:spacing w:line="360" w:lineRule="auto"/>
        <w:rPr>
          <w:rFonts w:ascii="Times New Roman" w:hAnsi="Times New Roman" w:cs="Times New Roman"/>
          <w:sz w:val="24"/>
          <w:szCs w:val="24"/>
          <w:lang w:val="fr-FR"/>
        </w:rPr>
      </w:pPr>
      <w:r w:rsidRPr="00A70B2F">
        <w:rPr>
          <w:rFonts w:ascii="Times New Roman" w:hAnsi="Times New Roman" w:cs="Times New Roman"/>
          <w:sz w:val="24"/>
          <w:szCs w:val="24"/>
          <w:lang w:val="fr-FR"/>
        </w:rPr>
        <w:tab/>
        <w:t>La brillante culture traditionnelle chinoise constitue la sagesse et l’essence de la civilisation chinoise. Elle façonne l’esprit des Chinois, ainsi que le démontrent les trois exemples suivants</w:t>
      </w:r>
      <w:r w:rsidR="00801199">
        <w:rPr>
          <w:rFonts w:ascii="Times New Roman" w:hAnsi="Times New Roman" w:cs="Times New Roman"/>
          <w:sz w:val="24"/>
          <w:szCs w:val="24"/>
          <w:lang w:val="fr-CA"/>
        </w:rPr>
        <w:t> :</w:t>
      </w:r>
      <w:r w:rsidRPr="00A70B2F">
        <w:rPr>
          <w:rFonts w:ascii="Times New Roman" w:hAnsi="Times New Roman" w:cs="Times New Roman"/>
          <w:sz w:val="24"/>
          <w:szCs w:val="24"/>
          <w:lang w:val="fr-FR"/>
        </w:rPr>
        <w:t xml:space="preserve"> </w:t>
      </w:r>
    </w:p>
    <w:p w14:paraId="50E577CF" w14:textId="6129879E" w:rsidR="0033716C" w:rsidRPr="00A70B2F" w:rsidRDefault="00000000" w:rsidP="00801199">
      <w:pPr>
        <w:spacing w:line="360" w:lineRule="auto"/>
        <w:ind w:firstLineChars="200" w:firstLine="480"/>
        <w:rPr>
          <w:rFonts w:ascii="Times New Roman" w:hAnsi="Times New Roman" w:cs="Times New Roman"/>
          <w:sz w:val="24"/>
          <w:szCs w:val="24"/>
          <w:lang w:val="fr-FR"/>
        </w:rPr>
      </w:pPr>
      <w:r w:rsidRPr="00A70B2F">
        <w:rPr>
          <w:rFonts w:ascii="Times New Roman" w:hAnsi="Times New Roman" w:cs="Times New Roman"/>
          <w:sz w:val="24"/>
          <w:szCs w:val="24"/>
          <w:lang w:val="fr-FR"/>
        </w:rPr>
        <w:t>Le premier est celui de l’humanisme de l’homme de bien</w:t>
      </w:r>
      <w:r w:rsidR="002D4D5C" w:rsidRPr="00A70B2F">
        <w:rPr>
          <w:rFonts w:ascii="Times New Roman" w:hAnsi="Times New Roman" w:cs="Times New Roman"/>
          <w:sz w:val="24"/>
          <w:szCs w:val="24"/>
          <w:lang w:val="fr-FR"/>
        </w:rPr>
        <w:t xml:space="preserve"> (</w:t>
      </w:r>
      <w:r w:rsidR="002D4D5C" w:rsidRPr="00A70B2F">
        <w:rPr>
          <w:rFonts w:ascii="Times New Roman" w:hAnsi="Times New Roman" w:cs="Times New Roman"/>
          <w:i/>
          <w:iCs/>
          <w:sz w:val="24"/>
          <w:szCs w:val="24"/>
          <w:lang w:val="fr-FR"/>
        </w:rPr>
        <w:t>Jun zi</w:t>
      </w:r>
      <w:r w:rsidR="002D4D5C" w:rsidRPr="00A70B2F">
        <w:rPr>
          <w:rFonts w:ascii="Times New Roman" w:hAnsi="Times New Roman" w:cs="Times New Roman"/>
          <w:sz w:val="24"/>
          <w:szCs w:val="24"/>
          <w:lang w:val="fr-FR"/>
        </w:rPr>
        <w:t>)</w:t>
      </w:r>
      <w:r w:rsidRPr="00A70B2F">
        <w:rPr>
          <w:rFonts w:ascii="Times New Roman" w:hAnsi="Times New Roman" w:cs="Times New Roman"/>
          <w:sz w:val="24"/>
          <w:szCs w:val="24"/>
          <w:lang w:val="fr-FR"/>
        </w:rPr>
        <w:t>. L’homme de bien est une appellation qui désigne surtout un individu ayant reçu une excellente éducation et faisant preuve d’une haute moralité. Il est perçu comme étant un modèle de perfection en matière de personnalité. L’humanisme de l’homme de bien se manifeste au travers ses paroles et ses actes. Ainsi doit-il faire preuve de dignité, de naturel, d</w:t>
      </w:r>
      <w:r w:rsidR="000B7DB0" w:rsidRPr="00A70B2F">
        <w:rPr>
          <w:rFonts w:ascii="Times New Roman" w:hAnsi="Times New Roman" w:cs="Times New Roman"/>
          <w:sz w:val="24"/>
          <w:szCs w:val="24"/>
          <w:lang w:val="fr-FR"/>
        </w:rPr>
        <w:t>’aisance</w:t>
      </w:r>
      <w:r w:rsidRPr="00A70B2F">
        <w:rPr>
          <w:rFonts w:ascii="Times New Roman" w:hAnsi="Times New Roman" w:cs="Times New Roman"/>
          <w:sz w:val="24"/>
          <w:szCs w:val="24"/>
          <w:lang w:val="fr-FR"/>
        </w:rPr>
        <w:t xml:space="preserve"> et de droiture. </w:t>
      </w:r>
      <w:r w:rsidR="00F72F31" w:rsidRPr="00A70B2F">
        <w:rPr>
          <w:rFonts w:ascii="Times New Roman" w:hAnsi="Times New Roman" w:cs="Times New Roman"/>
          <w:sz w:val="24"/>
          <w:szCs w:val="24"/>
          <w:lang w:val="fr-FR"/>
        </w:rPr>
        <w:t>À</w:t>
      </w:r>
      <w:r w:rsidRPr="00A70B2F">
        <w:rPr>
          <w:rFonts w:ascii="Times New Roman" w:hAnsi="Times New Roman" w:cs="Times New Roman"/>
          <w:sz w:val="24"/>
          <w:szCs w:val="24"/>
          <w:lang w:val="fr-FR"/>
        </w:rPr>
        <w:t xml:space="preserve"> travers les âges, l’humanisme de l’homme de bien a fait l’objet de nombreux développement</w:t>
      </w:r>
      <w:r w:rsidR="001F7D25" w:rsidRPr="00A70B2F">
        <w:rPr>
          <w:rFonts w:ascii="Times New Roman" w:hAnsi="Times New Roman" w:cs="Times New Roman"/>
          <w:sz w:val="24"/>
          <w:szCs w:val="24"/>
          <w:lang w:val="fr-FR"/>
        </w:rPr>
        <w:t>s</w:t>
      </w:r>
      <w:r w:rsidRPr="00A70B2F">
        <w:rPr>
          <w:rFonts w:ascii="Times New Roman" w:hAnsi="Times New Roman" w:cs="Times New Roman"/>
          <w:sz w:val="24"/>
          <w:szCs w:val="24"/>
          <w:lang w:val="fr-FR"/>
        </w:rPr>
        <w:t xml:space="preserve">, comme quand Confucius écrit que « l’homme de bien cherche l’harmonie et non la conformité », ce qui signifie que l’harmonie entre les hommes de bien a pour fondement le maintien de l’identité qui leur est propre en tant qu’individus. Quant aux </w:t>
      </w:r>
      <w:r w:rsidRPr="00A70B2F">
        <w:rPr>
          <w:rFonts w:ascii="Times New Roman" w:hAnsi="Times New Roman" w:cs="Times New Roman"/>
          <w:i/>
          <w:sz w:val="24"/>
          <w:szCs w:val="24"/>
          <w:lang w:val="fr-FR"/>
        </w:rPr>
        <w:t>Mémoires historiques</w:t>
      </w:r>
      <w:r w:rsidRPr="00A70B2F">
        <w:rPr>
          <w:rFonts w:ascii="Times New Roman" w:hAnsi="Times New Roman" w:cs="Times New Roman"/>
          <w:sz w:val="24"/>
          <w:szCs w:val="24"/>
          <w:lang w:val="fr-FR"/>
        </w:rPr>
        <w:t xml:space="preserve"> de Sima Qian, elles affirment que « L’homme de bien n’éprouve nulle crainte devant un malheur, et nulle surprise ou joie devant le bonheur », autrement dit l’homme de bien doit posséder, entre autres, une personnalité solide, sereine, rationnelle et calme. </w:t>
      </w:r>
    </w:p>
    <w:p w14:paraId="0E3231B8" w14:textId="0ACA6660" w:rsidR="0033716C" w:rsidRPr="00A70B2F" w:rsidRDefault="00000000" w:rsidP="00A70B2F">
      <w:pPr>
        <w:spacing w:line="360" w:lineRule="auto"/>
        <w:ind w:firstLineChars="150" w:firstLine="360"/>
        <w:rPr>
          <w:rFonts w:ascii="Times New Roman" w:hAnsi="Times New Roman" w:cs="Times New Roman"/>
          <w:sz w:val="24"/>
          <w:szCs w:val="24"/>
          <w:lang w:val="fr-FR"/>
        </w:rPr>
      </w:pPr>
      <w:r w:rsidRPr="00A70B2F">
        <w:rPr>
          <w:rFonts w:ascii="Times New Roman" w:hAnsi="Times New Roman" w:cs="Times New Roman"/>
          <w:sz w:val="24"/>
          <w:szCs w:val="24"/>
          <w:lang w:val="fr-FR"/>
        </w:rPr>
        <w:t xml:space="preserve">Le deuxième exemple est l’esprit dialectique du </w:t>
      </w:r>
      <w:r w:rsidR="00603924"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juste milieu</w:t>
      </w:r>
      <w:r w:rsidR="00603924"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xml:space="preserve">. Cette notion de </w:t>
      </w:r>
      <w:r w:rsidR="00603924"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juste milieu</w:t>
      </w:r>
      <w:r w:rsidR="00603924"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xml:space="preserve">, importante dans la brillante culture traditionnelle chinoise, s’écrit en chinois avec deux caractères, le premier porte l’idée l’exactitude, l’impartialité, tandis que le second signifie l’ordinaire, la normalité. Confucius considérait que les individus n’ayant pas reçu une bonne éducation et incapables de rationalité </w:t>
      </w:r>
      <w:r w:rsidR="009409D5" w:rsidRPr="00A70B2F">
        <w:rPr>
          <w:rFonts w:ascii="Times New Roman" w:hAnsi="Times New Roman" w:cs="Times New Roman"/>
          <w:sz w:val="24"/>
          <w:szCs w:val="24"/>
          <w:lang w:val="fr-FR"/>
        </w:rPr>
        <w:t>ne savaient pas</w:t>
      </w:r>
      <w:r w:rsidRPr="00A70B2F">
        <w:rPr>
          <w:rFonts w:ascii="Times New Roman" w:hAnsi="Times New Roman" w:cs="Times New Roman"/>
          <w:sz w:val="24"/>
          <w:szCs w:val="24"/>
          <w:lang w:val="fr-FR"/>
        </w:rPr>
        <w:t xml:space="preserve"> saisir les tenants et les aboutissants d’une situation, ce qui </w:t>
      </w:r>
      <w:r w:rsidR="00823C6F" w:rsidRPr="00A70B2F">
        <w:rPr>
          <w:rFonts w:ascii="Times New Roman" w:hAnsi="Times New Roman" w:cs="Times New Roman"/>
          <w:sz w:val="24"/>
          <w:szCs w:val="24"/>
          <w:lang w:val="fr-FR"/>
        </w:rPr>
        <w:t>constitue</w:t>
      </w:r>
      <w:r w:rsidRPr="00A70B2F">
        <w:rPr>
          <w:rFonts w:ascii="Times New Roman" w:hAnsi="Times New Roman" w:cs="Times New Roman"/>
          <w:sz w:val="24"/>
          <w:szCs w:val="24"/>
          <w:lang w:val="fr-FR"/>
        </w:rPr>
        <w:t xml:space="preserve"> un facteur potentiel de déstabilisation. </w:t>
      </w:r>
      <w:r w:rsidR="00983747" w:rsidRPr="00A70B2F">
        <w:rPr>
          <w:rFonts w:ascii="Times New Roman" w:hAnsi="Times New Roman" w:cs="Times New Roman"/>
          <w:sz w:val="24"/>
          <w:szCs w:val="24"/>
          <w:lang w:val="fr-FR"/>
        </w:rPr>
        <w:t>À</w:t>
      </w:r>
      <w:r w:rsidRPr="00A70B2F">
        <w:rPr>
          <w:rFonts w:ascii="Times New Roman" w:hAnsi="Times New Roman" w:cs="Times New Roman"/>
          <w:sz w:val="24"/>
          <w:szCs w:val="24"/>
          <w:lang w:val="fr-FR"/>
        </w:rPr>
        <w:t xml:space="preserve"> contrario, l’homme de bien est en mesure de respecter le bon sens, de saisir le moment propice, et de faire preuve d’une impartialité infaillible. L’esprit dialectique du </w:t>
      </w:r>
      <w:r w:rsidR="00983747"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juste milieu</w:t>
      </w:r>
      <w:r w:rsidR="00983747"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xml:space="preserve"> est très important pour un grand pays comme la Chine, car la complexité de la situation d’un pays aussi vaste suppose d’adopter une approche globale, seule façon de mieux rassembler les forces de la nation. </w:t>
      </w:r>
    </w:p>
    <w:p w14:paraId="36AA1A70" w14:textId="513DF772" w:rsidR="0033716C" w:rsidRPr="00A70B2F" w:rsidRDefault="00000000" w:rsidP="00A70B2F">
      <w:pPr>
        <w:spacing w:line="360" w:lineRule="auto"/>
        <w:ind w:firstLineChars="150" w:firstLine="360"/>
        <w:rPr>
          <w:rFonts w:ascii="Times New Roman" w:hAnsi="Times New Roman" w:cs="Times New Roman"/>
          <w:sz w:val="24"/>
          <w:szCs w:val="24"/>
          <w:lang w:val="fr-FR"/>
        </w:rPr>
      </w:pPr>
      <w:r w:rsidRPr="00A70B2F">
        <w:rPr>
          <w:rFonts w:ascii="Times New Roman" w:hAnsi="Times New Roman" w:cs="Times New Roman"/>
          <w:sz w:val="24"/>
          <w:szCs w:val="24"/>
          <w:lang w:val="fr-FR"/>
        </w:rPr>
        <w:t>Le troisième exemple est l’esprit insufflé par l’histoire de Yugong, un vieil homme qui déplaça des montagnes. Les mythes chinois, tel</w:t>
      </w:r>
      <w:r w:rsidR="00506EAF" w:rsidRPr="00A70B2F">
        <w:rPr>
          <w:rFonts w:ascii="Times New Roman" w:hAnsi="Times New Roman" w:cs="Times New Roman"/>
          <w:sz w:val="24"/>
          <w:szCs w:val="24"/>
          <w:lang w:val="fr-FR"/>
        </w:rPr>
        <w:t>s</w:t>
      </w:r>
      <w:r w:rsidRPr="00A70B2F">
        <w:rPr>
          <w:rFonts w:ascii="Times New Roman" w:hAnsi="Times New Roman" w:cs="Times New Roman"/>
          <w:sz w:val="24"/>
          <w:szCs w:val="24"/>
          <w:lang w:val="fr-FR"/>
        </w:rPr>
        <w:t xml:space="preserve"> que </w:t>
      </w:r>
      <w:r w:rsidR="00506EAF"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Jingwei comblant la mer</w:t>
      </w:r>
      <w:r w:rsidR="00506EAF"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xml:space="preserve"> </w:t>
      </w:r>
      <w:r w:rsidRPr="00A70B2F">
        <w:rPr>
          <w:rFonts w:ascii="Times New Roman" w:hAnsi="Times New Roman" w:cs="Times New Roman"/>
          <w:sz w:val="24"/>
          <w:szCs w:val="24"/>
          <w:lang w:val="fr-FR"/>
        </w:rPr>
        <w:lastRenderedPageBreak/>
        <w:t xml:space="preserve">ou </w:t>
      </w:r>
      <w:r w:rsidR="00506EAF"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Yugong déplaçant des montagnes</w:t>
      </w:r>
      <w:r w:rsidR="00506EAF" w:rsidRPr="00A70B2F">
        <w:rPr>
          <w:rFonts w:ascii="Times New Roman" w:hAnsi="Times New Roman" w:cs="Times New Roman"/>
          <w:sz w:val="24"/>
          <w:szCs w:val="24"/>
          <w:lang w:val="fr-FR"/>
        </w:rPr>
        <w:t> »</w:t>
      </w:r>
      <w:r w:rsidRPr="00A70B2F">
        <w:rPr>
          <w:rFonts w:ascii="Times New Roman" w:hAnsi="Times New Roman" w:cs="Times New Roman"/>
          <w:sz w:val="24"/>
          <w:szCs w:val="24"/>
          <w:lang w:val="fr-FR"/>
        </w:rPr>
        <w:t>, de même que les récits historiques comme celui de l’orphelin de la famille Zhao, ou celui d’un projet de vengeance ruminé dans la douleur</w:t>
      </w:r>
      <w:r w:rsidR="00ED3CCE" w:rsidRPr="00A70B2F">
        <w:rPr>
          <w:rFonts w:ascii="Times New Roman" w:hAnsi="Times New Roman" w:cs="Times New Roman"/>
          <w:sz w:val="24"/>
          <w:szCs w:val="24"/>
          <w:lang w:val="fr-FR"/>
        </w:rPr>
        <w:t xml:space="preserve"> (coucher sur la paille et sucer du fiel pour entretenir cuisante sa décision de vengeance)</w:t>
      </w:r>
      <w:r w:rsidRPr="00A70B2F">
        <w:rPr>
          <w:rFonts w:ascii="Times New Roman" w:hAnsi="Times New Roman" w:cs="Times New Roman"/>
          <w:sz w:val="24"/>
          <w:szCs w:val="24"/>
          <w:lang w:val="fr-FR"/>
        </w:rPr>
        <w:t xml:space="preserve">, reflètent tous un esprit consistant à arriver coûte que coûte à ses fins, fût-il nécessaire de travailler d’arrache pied, sans jamais rien regretter. Cet esprit nous est transmis depuis de nombreuses générations, et n’a cessé de s’enrichir au cours de l’histoire. </w:t>
      </w:r>
    </w:p>
    <w:p w14:paraId="36C5162D" w14:textId="77777777" w:rsidR="0033716C" w:rsidRDefault="0033716C" w:rsidP="00A70B2F">
      <w:pPr>
        <w:spacing w:line="360" w:lineRule="auto"/>
        <w:rPr>
          <w:rFonts w:ascii="Times New Roman" w:hAnsi="Times New Roman" w:cs="Times New Roman"/>
          <w:sz w:val="24"/>
          <w:szCs w:val="24"/>
          <w:lang w:val="fr-FR"/>
        </w:rPr>
      </w:pPr>
    </w:p>
    <w:p w14:paraId="41F08DDF" w14:textId="5C2E9B89" w:rsidR="0033716C" w:rsidRPr="00605F19" w:rsidRDefault="00000000" w:rsidP="00605F19">
      <w:pPr>
        <w:wordWrap w:val="0"/>
        <w:spacing w:line="360" w:lineRule="auto"/>
        <w:jc w:val="right"/>
        <w:rPr>
          <w:rFonts w:ascii="Times New Roman" w:hAnsi="Times New Roman" w:cs="Times New Roman"/>
          <w:sz w:val="24"/>
          <w:szCs w:val="24"/>
          <w:lang w:val="fr-FR"/>
        </w:rPr>
      </w:pPr>
      <w:r w:rsidRPr="00A70B2F">
        <w:rPr>
          <w:rFonts w:ascii="Times New Roman" w:hAnsi="Times New Roman" w:cs="Times New Roman"/>
          <w:sz w:val="24"/>
          <w:szCs w:val="24"/>
          <w:lang w:val="fr-FR"/>
        </w:rPr>
        <w:t xml:space="preserve">Source : </w:t>
      </w:r>
      <w:r w:rsidRPr="00A70B2F">
        <w:rPr>
          <w:rFonts w:ascii="Times New Roman" w:hAnsi="Times New Roman" w:cs="Times New Roman"/>
          <w:i/>
          <w:sz w:val="24"/>
          <w:szCs w:val="24"/>
          <w:lang w:val="fr-FR"/>
        </w:rPr>
        <w:t>Le Quotidien du peuple</w:t>
      </w:r>
      <w:r w:rsidRPr="00A70B2F">
        <w:rPr>
          <w:rFonts w:ascii="Times New Roman" w:hAnsi="Times New Roman" w:cs="Times New Roman"/>
          <w:sz w:val="24"/>
          <w:szCs w:val="24"/>
          <w:lang w:val="fr-FR"/>
        </w:rPr>
        <w:t xml:space="preserve">, 5 juin 2024, </w:t>
      </w:r>
      <w:r w:rsidR="00605F19">
        <w:rPr>
          <w:rFonts w:ascii="Times New Roman" w:hAnsi="Times New Roman" w:cs="Times New Roman" w:hint="eastAsia"/>
          <w:sz w:val="24"/>
          <w:szCs w:val="24"/>
          <w:lang w:val="fr-FR"/>
        </w:rPr>
        <w:t>p</w:t>
      </w:r>
      <w:r w:rsidR="00F4168F">
        <w:rPr>
          <w:rFonts w:ascii="Times New Roman" w:hAnsi="Times New Roman" w:cs="Times New Roman" w:hint="eastAsia"/>
          <w:sz w:val="24"/>
          <w:szCs w:val="24"/>
          <w:lang w:val="fr-FR"/>
        </w:rPr>
        <w:t>.</w:t>
      </w:r>
      <w:r w:rsidR="00605F19">
        <w:rPr>
          <w:rFonts w:ascii="Times New Roman" w:hAnsi="Times New Roman" w:cs="Times New Roman" w:hint="eastAsia"/>
          <w:sz w:val="24"/>
          <w:szCs w:val="24"/>
          <w:lang w:val="fr-FR"/>
        </w:rPr>
        <w:t xml:space="preserve"> 9</w:t>
      </w:r>
    </w:p>
    <w:sectPr w:rsidR="0033716C" w:rsidRPr="00605F19">
      <w:footerReference w:type="default" r:id="rId6"/>
      <w:pgSz w:w="11906" w:h="16838"/>
      <w:pgMar w:top="1440" w:right="1800" w:bottom="1440" w:left="1800" w:header="0" w:footer="0" w:gutter="0"/>
      <w:cols w:space="720"/>
      <w:formProt w:val="0"/>
      <w:docGrid w:type="lines" w:linePitch="31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945C" w14:textId="77777777" w:rsidR="00BF6072" w:rsidRDefault="00BF6072" w:rsidP="00BC3567">
      <w:r>
        <w:separator/>
      </w:r>
    </w:p>
  </w:endnote>
  <w:endnote w:type="continuationSeparator" w:id="0">
    <w:p w14:paraId="4007811F" w14:textId="77777777" w:rsidR="00BF6072" w:rsidRDefault="00BF6072" w:rsidP="00BC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54406"/>
      <w:docPartObj>
        <w:docPartGallery w:val="Page Numbers (Bottom of Page)"/>
        <w:docPartUnique/>
      </w:docPartObj>
    </w:sdtPr>
    <w:sdtContent>
      <w:p w14:paraId="109145B9" w14:textId="3477246A" w:rsidR="00BC3567" w:rsidRDefault="00BC3567">
        <w:pPr>
          <w:pStyle w:val="a8"/>
          <w:jc w:val="center"/>
        </w:pPr>
        <w:r>
          <w:fldChar w:fldCharType="begin"/>
        </w:r>
        <w:r>
          <w:instrText>PAGE   \* MERGEFORMAT</w:instrText>
        </w:r>
        <w:r>
          <w:fldChar w:fldCharType="separate"/>
        </w:r>
        <w:r>
          <w:rPr>
            <w:lang w:val="zh-CN"/>
          </w:rPr>
          <w:t>2</w:t>
        </w:r>
        <w:r>
          <w:fldChar w:fldCharType="end"/>
        </w:r>
      </w:p>
    </w:sdtContent>
  </w:sdt>
  <w:p w14:paraId="50DE4A5A" w14:textId="77777777" w:rsidR="00BC3567" w:rsidRDefault="00BC356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E725" w14:textId="77777777" w:rsidR="00BF6072" w:rsidRDefault="00BF6072" w:rsidP="00BC3567">
      <w:r>
        <w:separator/>
      </w:r>
    </w:p>
  </w:footnote>
  <w:footnote w:type="continuationSeparator" w:id="0">
    <w:p w14:paraId="27646886" w14:textId="77777777" w:rsidR="00BF6072" w:rsidRDefault="00BF6072" w:rsidP="00BC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6C"/>
    <w:rsid w:val="00054CB8"/>
    <w:rsid w:val="000A0A4E"/>
    <w:rsid w:val="000B7DB0"/>
    <w:rsid w:val="0011143F"/>
    <w:rsid w:val="00146E61"/>
    <w:rsid w:val="00177AC9"/>
    <w:rsid w:val="001D0F13"/>
    <w:rsid w:val="001E57CB"/>
    <w:rsid w:val="001F7D25"/>
    <w:rsid w:val="002D4D5C"/>
    <w:rsid w:val="0033716C"/>
    <w:rsid w:val="00342619"/>
    <w:rsid w:val="00363521"/>
    <w:rsid w:val="003C2EF7"/>
    <w:rsid w:val="00447E10"/>
    <w:rsid w:val="00456601"/>
    <w:rsid w:val="00494268"/>
    <w:rsid w:val="00506EAF"/>
    <w:rsid w:val="0054616E"/>
    <w:rsid w:val="00591B17"/>
    <w:rsid w:val="005B0294"/>
    <w:rsid w:val="005D098C"/>
    <w:rsid w:val="005E5A1C"/>
    <w:rsid w:val="00603924"/>
    <w:rsid w:val="00605F19"/>
    <w:rsid w:val="00666172"/>
    <w:rsid w:val="006C07F0"/>
    <w:rsid w:val="006E7C28"/>
    <w:rsid w:val="00724A03"/>
    <w:rsid w:val="00777902"/>
    <w:rsid w:val="007B7096"/>
    <w:rsid w:val="007C4621"/>
    <w:rsid w:val="007F125B"/>
    <w:rsid w:val="00801199"/>
    <w:rsid w:val="0080301B"/>
    <w:rsid w:val="00823C6F"/>
    <w:rsid w:val="00824140"/>
    <w:rsid w:val="00852021"/>
    <w:rsid w:val="0087061B"/>
    <w:rsid w:val="008B57D9"/>
    <w:rsid w:val="009409D5"/>
    <w:rsid w:val="00983747"/>
    <w:rsid w:val="00986F48"/>
    <w:rsid w:val="00A164BA"/>
    <w:rsid w:val="00A70B2F"/>
    <w:rsid w:val="00B27449"/>
    <w:rsid w:val="00B46CAC"/>
    <w:rsid w:val="00B5424E"/>
    <w:rsid w:val="00BC3567"/>
    <w:rsid w:val="00BF4F53"/>
    <w:rsid w:val="00BF6072"/>
    <w:rsid w:val="00C660CA"/>
    <w:rsid w:val="00C95A4A"/>
    <w:rsid w:val="00CC5B08"/>
    <w:rsid w:val="00CD7091"/>
    <w:rsid w:val="00CE04E3"/>
    <w:rsid w:val="00D140C3"/>
    <w:rsid w:val="00D32631"/>
    <w:rsid w:val="00D805A4"/>
    <w:rsid w:val="00DE3C16"/>
    <w:rsid w:val="00EA2764"/>
    <w:rsid w:val="00EC4D7E"/>
    <w:rsid w:val="00ED3CCE"/>
    <w:rsid w:val="00EE022C"/>
    <w:rsid w:val="00F11908"/>
    <w:rsid w:val="00F34375"/>
    <w:rsid w:val="00F4168F"/>
    <w:rsid w:val="00F57F96"/>
    <w:rsid w:val="00F72F31"/>
    <w:rsid w:val="00F91A3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F220"/>
  <w15:docId w15:val="{C8D7C706-DA08-44ED-A75C-C8C4417C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Arial Unicode MS" w:hAnsi="Liberation Sans" w:cs="Arial Unicode MS"/>
      <w:sz w:val="28"/>
      <w:szCs w:val="28"/>
    </w:rPr>
  </w:style>
  <w:style w:type="paragraph" w:styleId="a3">
    <w:name w:val="Body Text"/>
    <w:basedOn w:val="a"/>
    <w:pPr>
      <w:spacing w:after="140" w:line="276" w:lineRule="auto"/>
    </w:pPr>
  </w:style>
  <w:style w:type="paragraph" w:styleId="a4">
    <w:name w:val="List"/>
    <w:basedOn w:val="a3"/>
    <w:rPr>
      <w:rFonts w:cs="Arial Unicode MS"/>
    </w:rPr>
  </w:style>
  <w:style w:type="paragraph" w:styleId="a5">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styleId="a6">
    <w:name w:val="header"/>
    <w:basedOn w:val="a"/>
    <w:link w:val="a7"/>
    <w:uiPriority w:val="99"/>
    <w:unhideWhenUsed/>
    <w:rsid w:val="00BC3567"/>
    <w:pPr>
      <w:tabs>
        <w:tab w:val="center" w:pos="4153"/>
        <w:tab w:val="right" w:pos="8306"/>
      </w:tabs>
      <w:snapToGrid w:val="0"/>
      <w:jc w:val="center"/>
    </w:pPr>
    <w:rPr>
      <w:sz w:val="18"/>
      <w:szCs w:val="18"/>
    </w:rPr>
  </w:style>
  <w:style w:type="character" w:customStyle="1" w:styleId="a7">
    <w:name w:val="页眉 字符"/>
    <w:basedOn w:val="a0"/>
    <w:link w:val="a6"/>
    <w:uiPriority w:val="99"/>
    <w:rsid w:val="00BC3567"/>
    <w:rPr>
      <w:sz w:val="18"/>
      <w:szCs w:val="18"/>
    </w:rPr>
  </w:style>
  <w:style w:type="paragraph" w:styleId="a8">
    <w:name w:val="footer"/>
    <w:basedOn w:val="a"/>
    <w:link w:val="a9"/>
    <w:uiPriority w:val="99"/>
    <w:unhideWhenUsed/>
    <w:rsid w:val="00BC3567"/>
    <w:pPr>
      <w:tabs>
        <w:tab w:val="center" w:pos="4153"/>
        <w:tab w:val="right" w:pos="8306"/>
      </w:tabs>
      <w:snapToGrid w:val="0"/>
      <w:jc w:val="left"/>
    </w:pPr>
    <w:rPr>
      <w:sz w:val="18"/>
      <w:szCs w:val="18"/>
    </w:rPr>
  </w:style>
  <w:style w:type="character" w:customStyle="1" w:styleId="a9">
    <w:name w:val="页脚 字符"/>
    <w:basedOn w:val="a0"/>
    <w:link w:val="a8"/>
    <w:uiPriority w:val="99"/>
    <w:rsid w:val="00BC35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4</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67</cp:revision>
  <dcterms:created xsi:type="dcterms:W3CDTF">2025-04-25T12:10:00Z</dcterms:created>
  <dcterms:modified xsi:type="dcterms:W3CDTF">2025-12-02T01:52:00Z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